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徐州医科大学简介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徐州医科大学的历史最早可追溯至创办于1934年的江苏省立医政学院，1958年由南京医学院分迁至徐州成立南京医学院徐州分院，1960年定名为徐州医学院，2016年更名为徐州医科大学。六十余年来，学校不断发扬“艰苦创业、不断创新、勇于创优”的优良传统，大力实施“人才强校、质量立校、科技兴校、特色名校、文化铸校”的发展战略，坚持“创新型发展”“选择性优秀”“关联性拉动”的发展思路，走出了一条极具特色的发展之路，是整个淮海经济区办学历史悠久、办学特色鲜明的一所高等医学院校，也是该地区医学教育、医学科研和医疗服务的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设18个学院（部）、21所附属医院、15所临床学院，有全日制在校生16000余人，教职工1300余人。设置28个本科专业，涵盖医、理、工、管4个学科门类。有临床医学、生物学2个博士学位授权一级学科，临床医学、基础医学、生物学、生物医学工程、药学、公共卫生与预防医学、医学技术7个硕士学位授权一级学科和临床医学、口腔医学、药学、公共卫生、护理5个专业学位授权点，具备硕士研究生推免权，并设有生物学、临床医学2个博士后科研流动站和临床医学博士后科研工作站。形成了从本科生、研究生到博士后，从全日制到成人教育、留学生教育全方位、多层次的教育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坚持以教学工作为中心，深化教学改革，规范教学管理，教学质量不断提高，通过教育部本科教学工作审核评估。拥有国家级一流专业建设点、国家级特色专业建设点、国家级规划教材、国家级人才培养模式创新实验区、国家级实验教学示范中心和国家级教学团队，是国家第一批临床医学硕士专业学位研究生培养模式改革试点高校；通过教育部临床医学专业认证，认证有效期7年；获国家级教学成果一等奖、二等奖各1项，以及省级教学成果特等奖等一批省部级奖项；获国家级“卓越医生教育培养计划”项目和中央财政支持地方高校发展专项资金建设项目多项，以及一批省级品牌专业、重点专业（类）、精品课程和教材、实验教学示范中心和实践教育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高度重视学科建设和科研工作，建有一批省级重点学科和省优势学科群，其中临床医学、药理学与毒理学、神经科学与行为学ESI排名全球前1%；获得国家地方联合工程实验室、国家药监局重点实验室、省协同创新中心、省级重点实验室、省级工程技术研究中心等一批科研平台。近五年，学校承担各级各类科研项目1000余项，其中国家重点研发计划项目3项；国家自然科学基金项目200余项；发表SCI、EI等收录论文近千篇，其中在美国科学院刊等高水平期刊发表论文多篇；获得国家科技进步奖、国家自然科学奖等省部级以上科研成果奖励20余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不断加大师资队伍建设力度，加快高层次优秀人才的培养和引进，师资队伍数量稳步增长、结构持续优化。有长江学者特聘教授、全国优秀教师、教育部“新世纪优秀人才支持计划”、全国卫生系统先进工作者、享受政府特殊津贴专家，以及江苏特聘教授、江苏省教学名师、江苏省优秀教育工作者、江苏省“双创计划”、江苏省科技创新团队、江苏省“333工程”、“六大人才高峰”、“青蓝工程”等一批优秀教师和团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近年来，学校不断加强对外交流与合作，先后与美国哈佛大学、英国帝国理工大学、新加坡国立大学、澳大利亚伍伦贡大学、韩国延世大学等30多所海外知名高校、科研院所建立校际合作关系，在美国北卡罗来纳大学教堂山分校、英国卡迪夫大学等高校建立师资培训基地。此外，学校还多次主办（承办）国际学术会议，学校的国际影响力进一步扩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麻醉学教育是学校的特色和优势。学校在全国率先创设麻醉学本科专业，并建设成为全国“高等学校特色专业”，麻醉学教学团队是“国家级优秀教学团队”，麻醉学教学成果荣获国家级教学成果一等奖、二等奖。麻醉学学科先后获评国家级重点学科培育建设点、国家药监局重点实验室、江苏省重点实验室、江苏省临床重点专科、江苏省医学重点学科和江苏省“135工程”重点学科，是全国卫生专业技术职称考试麻醉学专业命题基地。学校在全国率先开设麻醉学专业“5+3衔接”方向。全国高等教育学会麻醉学教育研究会、江苏省麻醉研究所均挂靠在我校。学校主办的《国际麻醉学与复苏杂志》在国内外具有较大影响。学校因此被誉为“中国麻醉学人才培养的摇篮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坚持立德树人，以质量为生命线，为社会培养了大批高级医疗卫生人才。学校先后被评为江苏省师资队伍建设先进高校、江苏省科技工作先进高校、江苏省高校校风建设优秀单位、党的建设和思想政治工作先进高校、江苏省高等学校和谐校园、江苏省文明单位等，赢得了社会的广泛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前，学校全体师生员工正秉承“以德载医、博学创新”的校训精神，按照“立足江苏，辐射全国，面向世界”的办学定位，团结一致，鼓足干劲，朝着“建设特色鲜明、国内先进的高水平医科大学”的目标而努力奋斗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368A"/>
    <w:rsid w:val="0013368A"/>
    <w:rsid w:val="001A18A4"/>
    <w:rsid w:val="00547631"/>
    <w:rsid w:val="0055666D"/>
    <w:rsid w:val="006503D0"/>
    <w:rsid w:val="00973D23"/>
    <w:rsid w:val="485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timestyle18225"/>
    <w:basedOn w:val="4"/>
    <w:uiPriority w:val="0"/>
  </w:style>
  <w:style w:type="character" w:customStyle="1" w:styleId="6">
    <w:name w:val="authorstyle1822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1687</Characters>
  <Lines>14</Lines>
  <Paragraphs>3</Paragraphs>
  <TotalTime>3</TotalTime>
  <ScaleCrop>false</ScaleCrop>
  <LinksUpToDate>false</LinksUpToDate>
  <CharactersWithSpaces>1979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2020-10-12T08:07:00Z</dcterms:created>
  <dc:creator>Administrator</dc:creator>
  <cp:lastModifiedBy>Mr宋</cp:lastModifiedBy>
  <dcterms:modified xsi:type="dcterms:W3CDTF">2021-09-28T07:22:16Z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